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64" w:rsidRDefault="00583FE9">
      <w:pPr>
        <w:rPr>
          <w:rFonts w:ascii="標楷體" w:eastAsia="標楷體" w:hAnsi="標楷體"/>
          <w:b/>
          <w:sz w:val="28"/>
          <w:szCs w:val="28"/>
        </w:rPr>
      </w:pPr>
      <w:r w:rsidRPr="00583FE9">
        <w:rPr>
          <w:rFonts w:ascii="標楷體" w:eastAsia="標楷體" w:hAnsi="標楷體" w:hint="eastAsia"/>
          <w:b/>
          <w:sz w:val="28"/>
          <w:szCs w:val="28"/>
        </w:rPr>
        <w:t>福建連江地方</w:t>
      </w:r>
      <w:bookmarkStart w:id="0" w:name="_GoBack"/>
      <w:bookmarkEnd w:id="0"/>
      <w:r w:rsidRPr="00583FE9">
        <w:rPr>
          <w:rFonts w:ascii="標楷體" w:eastAsia="標楷體" w:hAnsi="標楷體" w:hint="eastAsia"/>
          <w:b/>
          <w:sz w:val="28"/>
          <w:szCs w:val="28"/>
        </w:rPr>
        <w:t>檢察署犯罪被害人補償事件殯葬費項目金額參考表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3676"/>
      </w:tblGrid>
      <w:tr w:rsidR="00583FE9" w:rsidTr="00CE2F5C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2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禮堂使用費</w:t>
            </w:r>
          </w:p>
        </w:tc>
        <w:tc>
          <w:tcPr>
            <w:tcW w:w="1276" w:type="dxa"/>
          </w:tcPr>
          <w:p w:rsidR="00583FE9" w:rsidRDefault="00583FE9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6782D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3676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含冷氣使用費及善後處理</w:t>
            </w: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遺體接運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3,600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遺體防腐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遺體冷藏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遺體寄存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遺體洗身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1,200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遺體縫補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1,050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遺體化妝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遺體著裝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遺體大歛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3676" w:type="dxa"/>
          </w:tcPr>
          <w:p w:rsidR="00583FE9" w:rsidRDefault="00CE2F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項次5-10最高合計6,000元</w:t>
            </w: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壽衣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棺內用品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靈車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扶工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引靈安魂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2,500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靈堂佈置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25,000</w:t>
            </w:r>
          </w:p>
        </w:tc>
        <w:tc>
          <w:tcPr>
            <w:tcW w:w="3676" w:type="dxa"/>
          </w:tcPr>
          <w:p w:rsidR="00583FE9" w:rsidRDefault="00CE2F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含鮮花、司儀</w:t>
            </w: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遺像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誦經或證道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孝服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紙錢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祭品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訃文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告別式樂隊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火葬費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3676" w:type="dxa"/>
          </w:tcPr>
          <w:p w:rsidR="00583FE9" w:rsidRDefault="00CE2F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含撿骨</w:t>
            </w: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骨灰罐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40,000</w:t>
            </w:r>
          </w:p>
        </w:tc>
        <w:tc>
          <w:tcPr>
            <w:tcW w:w="3676" w:type="dxa"/>
          </w:tcPr>
          <w:p w:rsidR="00583FE9" w:rsidRDefault="00CE2F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（含磁相、火化棺木）</w:t>
            </w: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骨灰罐封口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骨灰罐寄存（或塔位）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E9" w:rsidTr="00AB3323">
        <w:tc>
          <w:tcPr>
            <w:tcW w:w="817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583FE9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棺木</w:t>
            </w:r>
          </w:p>
        </w:tc>
        <w:tc>
          <w:tcPr>
            <w:tcW w:w="1276" w:type="dxa"/>
          </w:tcPr>
          <w:p w:rsidR="00583FE9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50,000</w:t>
            </w:r>
          </w:p>
        </w:tc>
        <w:tc>
          <w:tcPr>
            <w:tcW w:w="3676" w:type="dxa"/>
          </w:tcPr>
          <w:p w:rsidR="00583FE9" w:rsidRDefault="00583F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82D" w:rsidTr="00AB3323">
        <w:tc>
          <w:tcPr>
            <w:tcW w:w="817" w:type="dxa"/>
          </w:tcPr>
          <w:p w:rsidR="0056782D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56782D" w:rsidRDefault="0056782D" w:rsidP="00366D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公墓使用費</w:t>
            </w:r>
          </w:p>
        </w:tc>
        <w:tc>
          <w:tcPr>
            <w:tcW w:w="1276" w:type="dxa"/>
          </w:tcPr>
          <w:p w:rsidR="0056782D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77,000</w:t>
            </w:r>
          </w:p>
        </w:tc>
        <w:tc>
          <w:tcPr>
            <w:tcW w:w="3676" w:type="dxa"/>
          </w:tcPr>
          <w:p w:rsidR="0056782D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82D" w:rsidTr="00AB3323">
        <w:tc>
          <w:tcPr>
            <w:tcW w:w="817" w:type="dxa"/>
          </w:tcPr>
          <w:p w:rsidR="0056782D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56782D" w:rsidRDefault="0056782D" w:rsidP="00366D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墓地施作費</w:t>
            </w:r>
          </w:p>
        </w:tc>
        <w:tc>
          <w:tcPr>
            <w:tcW w:w="1276" w:type="dxa"/>
          </w:tcPr>
          <w:p w:rsidR="0056782D" w:rsidRDefault="0056782D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73,000</w:t>
            </w:r>
          </w:p>
        </w:tc>
        <w:tc>
          <w:tcPr>
            <w:tcW w:w="3676" w:type="dxa"/>
          </w:tcPr>
          <w:p w:rsidR="0056782D" w:rsidRDefault="005678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2F5C" w:rsidTr="00AB3323">
        <w:trPr>
          <w:trHeight w:val="407"/>
        </w:trPr>
        <w:tc>
          <w:tcPr>
            <w:tcW w:w="817" w:type="dxa"/>
          </w:tcPr>
          <w:p w:rsidR="00CE2F5C" w:rsidRDefault="00CE2F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CE2F5C" w:rsidRDefault="00CE2F5C" w:rsidP="00366D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棺被</w:t>
            </w:r>
          </w:p>
        </w:tc>
        <w:tc>
          <w:tcPr>
            <w:tcW w:w="1276" w:type="dxa"/>
          </w:tcPr>
          <w:p w:rsidR="00CE2F5C" w:rsidRDefault="00CE2F5C" w:rsidP="00AB33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3676" w:type="dxa"/>
          </w:tcPr>
          <w:p w:rsidR="00CE2F5C" w:rsidRDefault="00CE2F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3FE9" w:rsidRDefault="00CE2F5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備註：因被害死亡所支付殯葬費，最高金額不得逾新台幣300,000元。</w:t>
      </w:r>
    </w:p>
    <w:p w:rsidR="00CE2F5C" w:rsidRPr="00583FE9" w:rsidRDefault="00CE2F5C">
      <w:pPr>
        <w:rPr>
          <w:rFonts w:ascii="標楷體" w:eastAsia="標楷體" w:hAnsi="標楷體"/>
          <w:sz w:val="28"/>
          <w:szCs w:val="28"/>
        </w:rPr>
      </w:pPr>
    </w:p>
    <w:sectPr w:rsidR="00CE2F5C" w:rsidRPr="00583FE9" w:rsidSect="00583FE9">
      <w:pgSz w:w="11906" w:h="16838" w:code="9"/>
      <w:pgMar w:top="1440" w:right="1558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EC" w:rsidRDefault="00DA08EC" w:rsidP="00AB3323">
      <w:r>
        <w:separator/>
      </w:r>
    </w:p>
  </w:endnote>
  <w:endnote w:type="continuationSeparator" w:id="0">
    <w:p w:rsidR="00DA08EC" w:rsidRDefault="00DA08EC" w:rsidP="00AB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EC" w:rsidRDefault="00DA08EC" w:rsidP="00AB3323">
      <w:r>
        <w:separator/>
      </w:r>
    </w:p>
  </w:footnote>
  <w:footnote w:type="continuationSeparator" w:id="0">
    <w:p w:rsidR="00DA08EC" w:rsidRDefault="00DA08EC" w:rsidP="00AB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FE9"/>
    <w:rsid w:val="0002631E"/>
    <w:rsid w:val="002C0441"/>
    <w:rsid w:val="0033114A"/>
    <w:rsid w:val="0056782D"/>
    <w:rsid w:val="00583FE9"/>
    <w:rsid w:val="007803A1"/>
    <w:rsid w:val="0098003F"/>
    <w:rsid w:val="00AB3323"/>
    <w:rsid w:val="00B40DF7"/>
    <w:rsid w:val="00C22FAA"/>
    <w:rsid w:val="00CE2F5C"/>
    <w:rsid w:val="00DA08EC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B3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B33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B3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B3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311</Characters>
  <Application>Microsoft Office Word</Application>
  <DocSecurity>0</DocSecurity>
  <Lines>62</Lines>
  <Paragraphs>51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陳沐詠</cp:lastModifiedBy>
  <cp:revision>2</cp:revision>
  <cp:lastPrinted>2011-12-07T07:39:00Z</cp:lastPrinted>
  <dcterms:created xsi:type="dcterms:W3CDTF">2019-08-02T06:57:00Z</dcterms:created>
  <dcterms:modified xsi:type="dcterms:W3CDTF">2019-08-02T06:57:00Z</dcterms:modified>
</cp:coreProperties>
</file>